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E" w:rsidRDefault="003949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参考文献写作规范</w:t>
      </w:r>
    </w:p>
    <w:p w:rsidR="00F96B3E" w:rsidRDefault="003949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202</w:t>
      </w:r>
      <w:r w:rsidR="00545316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版）</w:t>
      </w:r>
    </w:p>
    <w:p w:rsidR="00F96B3E" w:rsidRDefault="003949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一、说明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、文献目录应另页书写，外文文献排前，中文文献排后。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highlight w:val="yellow"/>
        </w:rPr>
        <w:t>文献目录一律按作者姓氏汉语拼音或外文字母顺序排列，作者</w:t>
      </w:r>
      <w:proofErr w:type="gramStart"/>
      <w:r>
        <w:rPr>
          <w:rFonts w:hint="eastAsia"/>
          <w:sz w:val="24"/>
          <w:highlight w:val="yellow"/>
        </w:rPr>
        <w:t>名全部</w:t>
      </w:r>
      <w:proofErr w:type="gramEnd"/>
      <w:r>
        <w:rPr>
          <w:rFonts w:hint="eastAsia"/>
          <w:sz w:val="24"/>
          <w:highlight w:val="yellow"/>
        </w:rPr>
        <w:t>写全称</w:t>
      </w:r>
      <w:r>
        <w:rPr>
          <w:rFonts w:hint="eastAsia"/>
          <w:sz w:val="24"/>
          <w:highlight w:val="yellow"/>
        </w:rPr>
        <w:t>，不能写缩略形式</w:t>
      </w:r>
      <w:r>
        <w:rPr>
          <w:rFonts w:hint="eastAsia"/>
          <w:sz w:val="24"/>
        </w:rPr>
        <w:t>。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FF0000"/>
          <w:sz w:val="24"/>
          <w:highlight w:val="yellow"/>
          <w:u w:val="double"/>
        </w:rPr>
        <w:t>英文仅第</w:t>
      </w:r>
      <w:r>
        <w:rPr>
          <w:rFonts w:hint="eastAsia"/>
          <w:color w:val="FF0000"/>
          <w:sz w:val="24"/>
          <w:highlight w:val="yellow"/>
          <w:u w:val="double"/>
        </w:rPr>
        <w:t>1</w:t>
      </w:r>
      <w:r>
        <w:rPr>
          <w:rFonts w:hint="eastAsia"/>
          <w:color w:val="FF0000"/>
          <w:sz w:val="24"/>
          <w:highlight w:val="yellow"/>
          <w:u w:val="double"/>
        </w:rPr>
        <w:t>作者的姓名（或汉语拼音姓名）按照“姓</w:t>
      </w:r>
      <w:r>
        <w:rPr>
          <w:rFonts w:hint="eastAsia"/>
          <w:color w:val="FF0000"/>
          <w:sz w:val="24"/>
          <w:highlight w:val="yellow"/>
          <w:u w:val="double"/>
        </w:rPr>
        <w:t>+</w:t>
      </w:r>
      <w:r>
        <w:rPr>
          <w:rFonts w:hint="eastAsia"/>
          <w:color w:val="FF0000"/>
          <w:sz w:val="24"/>
          <w:highlight w:val="yellow"/>
          <w:u w:val="double"/>
        </w:rPr>
        <w:t>名”的顺序给出，姓与名之间加英文逗号，其他作者的姓名按其本来顺序给出</w:t>
      </w:r>
      <w:r>
        <w:rPr>
          <w:rFonts w:hint="eastAsia"/>
          <w:color w:val="FF0000"/>
          <w:sz w:val="24"/>
          <w:u w:val="double"/>
        </w:rPr>
        <w:t>。</w:t>
      </w:r>
      <w:r>
        <w:rPr>
          <w:sz w:val="24"/>
        </w:rPr>
        <w:t>同一作者不同</w:t>
      </w:r>
      <w:r>
        <w:rPr>
          <w:rFonts w:hint="eastAsia"/>
          <w:sz w:val="24"/>
        </w:rPr>
        <w:t>出版年</w:t>
      </w:r>
      <w:r>
        <w:rPr>
          <w:sz w:val="24"/>
        </w:rPr>
        <w:t>的文献按出版时间的先后顺序排列</w:t>
      </w:r>
      <w:r>
        <w:rPr>
          <w:rFonts w:hint="eastAsia"/>
          <w:sz w:val="24"/>
        </w:rPr>
        <w:t>，同一年的出版物按照文献标题首词的顺序排列，在出版年后按顺序加</w:t>
      </w:r>
      <w:r>
        <w:rPr>
          <w:rFonts w:hint="eastAsia"/>
          <w:sz w:val="24"/>
        </w:rPr>
        <w:t>a b c</w:t>
      </w:r>
      <w:r>
        <w:rPr>
          <w:rFonts w:hint="eastAsia"/>
          <w:sz w:val="24"/>
        </w:rPr>
        <w:t>以示区别</w:t>
      </w:r>
      <w:r>
        <w:rPr>
          <w:sz w:val="24"/>
        </w:rPr>
        <w:t>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、每条文献首行必须顶格，从第二行开始，垂悬缩进两字或四个字母的位置。标点一律采用英文标点。</w:t>
      </w:r>
    </w:p>
    <w:p w:rsidR="00F96B3E" w:rsidRDefault="003949AA">
      <w:pPr>
        <w:spacing w:line="360" w:lineRule="auto"/>
        <w:ind w:left="480" w:hangingChars="200" w:hanging="480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Bybee</w:t>
      </w:r>
      <w:proofErr w:type="spellEnd"/>
      <w:r>
        <w:rPr>
          <w:sz w:val="24"/>
          <w:highlight w:val="yellow"/>
        </w:rPr>
        <w:t>, J</w:t>
      </w:r>
      <w:r>
        <w:rPr>
          <w:rFonts w:hint="eastAsia"/>
          <w:sz w:val="24"/>
          <w:highlight w:val="yellow"/>
        </w:rPr>
        <w:t>oan</w:t>
      </w:r>
      <w:r>
        <w:rPr>
          <w:sz w:val="24"/>
          <w:highlight w:val="yellow"/>
        </w:rPr>
        <w:t xml:space="preserve">. </w:t>
      </w:r>
      <w:r>
        <w:rPr>
          <w:rFonts w:hint="eastAsia"/>
          <w:sz w:val="24"/>
          <w:highlight w:val="yellow"/>
        </w:rPr>
        <w:t xml:space="preserve">The </w:t>
      </w:r>
      <w:proofErr w:type="spellStart"/>
      <w:r>
        <w:rPr>
          <w:rFonts w:hint="eastAsia"/>
          <w:sz w:val="24"/>
          <w:highlight w:val="yellow"/>
        </w:rPr>
        <w:t>Grammaticization</w:t>
      </w:r>
      <w:proofErr w:type="spellEnd"/>
      <w:r>
        <w:rPr>
          <w:rFonts w:hint="eastAsia"/>
          <w:sz w:val="24"/>
          <w:highlight w:val="yellow"/>
        </w:rPr>
        <w:t xml:space="preserve"> of Zero: </w:t>
      </w:r>
      <w:r>
        <w:rPr>
          <w:sz w:val="24"/>
          <w:highlight w:val="yellow"/>
        </w:rPr>
        <w:t xml:space="preserve">Asymmetries in </w:t>
      </w:r>
      <w:r>
        <w:rPr>
          <w:rFonts w:hint="eastAsia"/>
          <w:sz w:val="24"/>
          <w:highlight w:val="yellow"/>
        </w:rPr>
        <w:t>T</w:t>
      </w:r>
      <w:r>
        <w:rPr>
          <w:sz w:val="24"/>
          <w:highlight w:val="yellow"/>
        </w:rPr>
        <w:t xml:space="preserve">ense and Aspect </w:t>
      </w:r>
      <w:r>
        <w:rPr>
          <w:rFonts w:hint="eastAsia"/>
          <w:sz w:val="24"/>
          <w:highlight w:val="yellow"/>
        </w:rPr>
        <w:t>S</w:t>
      </w:r>
      <w:r>
        <w:rPr>
          <w:sz w:val="24"/>
          <w:highlight w:val="yellow"/>
        </w:rPr>
        <w:t>ystems [A]. In W</w:t>
      </w:r>
      <w:r>
        <w:rPr>
          <w:rFonts w:hint="eastAsia"/>
          <w:sz w:val="24"/>
          <w:highlight w:val="yellow"/>
        </w:rPr>
        <w:t>illiam</w:t>
      </w:r>
      <w:r>
        <w:rPr>
          <w:sz w:val="24"/>
          <w:highlight w:val="yellow"/>
        </w:rPr>
        <w:t xml:space="preserve"> </w:t>
      </w:r>
      <w:proofErr w:type="spellStart"/>
      <w:r>
        <w:rPr>
          <w:sz w:val="24"/>
          <w:highlight w:val="yellow"/>
        </w:rPr>
        <w:t>Pagliuca</w:t>
      </w:r>
      <w:proofErr w:type="spellEnd"/>
      <w:r>
        <w:rPr>
          <w:sz w:val="24"/>
          <w:highlight w:val="yellow"/>
        </w:rPr>
        <w:t xml:space="preserve"> (</w:t>
      </w:r>
      <w:proofErr w:type="gramStart"/>
      <w:r>
        <w:rPr>
          <w:sz w:val="24"/>
          <w:highlight w:val="yellow"/>
        </w:rPr>
        <w:t>ed</w:t>
      </w:r>
      <w:proofErr w:type="gramEnd"/>
      <w:r>
        <w:rPr>
          <w:sz w:val="24"/>
          <w:highlight w:val="yellow"/>
        </w:rPr>
        <w:t xml:space="preserve">.). </w:t>
      </w:r>
      <w:proofErr w:type="gramStart"/>
      <w:r>
        <w:rPr>
          <w:i/>
          <w:iCs/>
          <w:sz w:val="24"/>
          <w:highlight w:val="yellow"/>
        </w:rPr>
        <w:t xml:space="preserve">Perspectives on </w:t>
      </w:r>
      <w:proofErr w:type="spellStart"/>
      <w:r>
        <w:rPr>
          <w:i/>
          <w:iCs/>
          <w:sz w:val="24"/>
          <w:highlight w:val="yellow"/>
        </w:rPr>
        <w:t>Grammaticalization</w:t>
      </w:r>
      <w:proofErr w:type="spellEnd"/>
      <w:r>
        <w:rPr>
          <w:sz w:val="24"/>
          <w:highlight w:val="yellow"/>
        </w:rPr>
        <w:t xml:space="preserve"> [C].</w:t>
      </w:r>
      <w:proofErr w:type="gramEnd"/>
      <w:r>
        <w:rPr>
          <w:rFonts w:hint="eastAsia"/>
          <w:sz w:val="24"/>
          <w:highlight w:val="yellow"/>
        </w:rPr>
        <w:t xml:space="preserve"> </w:t>
      </w:r>
      <w:r>
        <w:rPr>
          <w:sz w:val="24"/>
          <w:highlight w:val="yellow"/>
        </w:rPr>
        <w:t xml:space="preserve">1994: </w:t>
      </w:r>
      <w:r>
        <w:rPr>
          <w:rFonts w:hint="eastAsia"/>
          <w:sz w:val="24"/>
          <w:highlight w:val="yellow"/>
        </w:rPr>
        <w:t>235-54</w:t>
      </w:r>
      <w:r>
        <w:rPr>
          <w:sz w:val="24"/>
          <w:highlight w:val="yellow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gramStart"/>
      <w:r>
        <w:rPr>
          <w:rFonts w:hint="eastAsia"/>
          <w:sz w:val="24"/>
        </w:rPr>
        <w:t>桂诗春</w:t>
      </w:r>
      <w:proofErr w:type="gramEnd"/>
      <w:r>
        <w:rPr>
          <w:sz w:val="24"/>
        </w:rPr>
        <w:t xml:space="preserve">, </w:t>
      </w:r>
      <w:r>
        <w:rPr>
          <w:rFonts w:hint="eastAsia"/>
          <w:sz w:val="24"/>
        </w:rPr>
        <w:t>宁春岩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语言学方法论</w:t>
      </w:r>
      <w:r>
        <w:rPr>
          <w:rFonts w:hint="eastAsia"/>
          <w:sz w:val="24"/>
        </w:rPr>
        <w:t xml:space="preserve"> </w:t>
      </w:r>
      <w:r>
        <w:rPr>
          <w:sz w:val="24"/>
        </w:rPr>
        <w:t>[</w:t>
      </w:r>
      <w:r>
        <w:rPr>
          <w:rFonts w:hint="eastAsia"/>
          <w:sz w:val="24"/>
        </w:rPr>
        <w:t>M</w:t>
      </w:r>
      <w:r>
        <w:rPr>
          <w:sz w:val="24"/>
        </w:rPr>
        <w:t>].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</w:rPr>
        <w:t>外语教学与研究出版社</w:t>
      </w:r>
      <w:r>
        <w:rPr>
          <w:rFonts w:hint="eastAsia"/>
          <w:sz w:val="24"/>
        </w:rPr>
        <w:t xml:space="preserve">, </w:t>
      </w:r>
      <w:r>
        <w:rPr>
          <w:sz w:val="24"/>
        </w:rPr>
        <w:t>19</w:t>
      </w:r>
      <w:r>
        <w:rPr>
          <w:sz w:val="24"/>
        </w:rPr>
        <w:t>97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、将各文献的类型代号（即文献英文名的首字母）注明在文献之后：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专著</w:t>
      </w:r>
      <w:r>
        <w:rPr>
          <w:rFonts w:hint="eastAsia"/>
          <w:sz w:val="24"/>
        </w:rPr>
        <w:t xml:space="preserve">[M]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学位论文</w:t>
      </w:r>
      <w:r>
        <w:rPr>
          <w:rFonts w:hint="eastAsia"/>
          <w:sz w:val="24"/>
        </w:rPr>
        <w:t xml:space="preserve">[D]           </w:t>
      </w:r>
      <w:r>
        <w:rPr>
          <w:rFonts w:hint="eastAsia"/>
          <w:sz w:val="24"/>
        </w:rPr>
        <w:t>论文集</w:t>
      </w:r>
      <w:r>
        <w:rPr>
          <w:rFonts w:hint="eastAsia"/>
          <w:sz w:val="24"/>
        </w:rPr>
        <w:t>[C]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报纸文章</w:t>
      </w:r>
      <w:r>
        <w:rPr>
          <w:rFonts w:hint="eastAsia"/>
          <w:sz w:val="24"/>
        </w:rPr>
        <w:t xml:space="preserve">[N]         </w:t>
      </w:r>
      <w:r>
        <w:rPr>
          <w:rFonts w:hint="eastAsia"/>
          <w:sz w:val="24"/>
        </w:rPr>
        <w:t>期刊文章</w:t>
      </w:r>
      <w:r>
        <w:rPr>
          <w:rFonts w:hint="eastAsia"/>
          <w:sz w:val="24"/>
        </w:rPr>
        <w:t xml:space="preserve">[J]            </w:t>
      </w:r>
      <w:r>
        <w:rPr>
          <w:rFonts w:hint="eastAsia"/>
          <w:sz w:val="24"/>
        </w:rPr>
        <w:t>报告</w:t>
      </w:r>
      <w:r>
        <w:rPr>
          <w:rFonts w:hint="eastAsia"/>
          <w:sz w:val="24"/>
        </w:rPr>
        <w:t>[R]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专利</w:t>
      </w:r>
      <w:r>
        <w:rPr>
          <w:rFonts w:hint="eastAsia"/>
          <w:sz w:val="24"/>
        </w:rPr>
        <w:t xml:space="preserve">[P]             </w:t>
      </w:r>
      <w:r>
        <w:rPr>
          <w:rFonts w:hint="eastAsia"/>
          <w:sz w:val="24"/>
        </w:rPr>
        <w:t>专著，论文集的析出文献</w:t>
      </w:r>
      <w:r>
        <w:rPr>
          <w:rFonts w:hint="eastAsia"/>
          <w:sz w:val="24"/>
        </w:rPr>
        <w:t>[A]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其他未说明文件</w:t>
      </w:r>
      <w:r>
        <w:rPr>
          <w:rFonts w:hint="eastAsia"/>
          <w:sz w:val="24"/>
        </w:rPr>
        <w:t>[Z]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电子文献中光盘图书</w:t>
      </w:r>
      <w:r>
        <w:rPr>
          <w:rFonts w:hint="eastAsia"/>
          <w:sz w:val="24"/>
        </w:rPr>
        <w:t>[M/CD]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MONOGRAPH ON CD</w:t>
      </w:r>
      <w:r>
        <w:rPr>
          <w:rFonts w:hint="eastAsia"/>
          <w:sz w:val="24"/>
        </w:rPr>
        <w:t>）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网上期刊</w:t>
      </w:r>
      <w:r>
        <w:rPr>
          <w:rFonts w:hint="eastAsia"/>
          <w:sz w:val="24"/>
        </w:rPr>
        <w:t>[J/OL]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serial online</w:t>
      </w:r>
      <w:r>
        <w:rPr>
          <w:rFonts w:hint="eastAsia"/>
          <w:sz w:val="24"/>
        </w:rPr>
        <w:t>）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联机网上数据库（</w:t>
      </w:r>
      <w:r>
        <w:rPr>
          <w:rFonts w:hint="eastAsia"/>
          <w:sz w:val="24"/>
        </w:rPr>
        <w:t>database online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[DB/OL]</w:t>
      </w:r>
    </w:p>
    <w:p w:rsidR="00F96B3E" w:rsidRDefault="003949AA">
      <w:pPr>
        <w:spacing w:line="360" w:lineRule="auto"/>
        <w:rPr>
          <w:b/>
          <w:sz w:val="24"/>
          <w:highlight w:val="yellow"/>
          <w:u w:val="single"/>
        </w:rPr>
      </w:pPr>
      <w:r>
        <w:rPr>
          <w:rFonts w:hint="eastAsia"/>
          <w:b/>
          <w:sz w:val="24"/>
          <w:highlight w:val="yellow"/>
          <w:u w:val="single"/>
        </w:rPr>
        <w:t>5</w:t>
      </w:r>
      <w:r>
        <w:rPr>
          <w:rFonts w:hint="eastAsia"/>
          <w:b/>
          <w:sz w:val="24"/>
          <w:highlight w:val="yellow"/>
          <w:u w:val="single"/>
        </w:rPr>
        <w:t>、所有标点应在英文状态下编辑，标点</w:t>
      </w:r>
      <w:proofErr w:type="gramStart"/>
      <w:r>
        <w:rPr>
          <w:rFonts w:hint="eastAsia"/>
          <w:b/>
          <w:sz w:val="24"/>
          <w:highlight w:val="yellow"/>
          <w:u w:val="single"/>
        </w:rPr>
        <w:t>后应空一格</w:t>
      </w:r>
      <w:proofErr w:type="gramEnd"/>
      <w:r>
        <w:rPr>
          <w:rFonts w:hint="eastAsia"/>
          <w:b/>
          <w:sz w:val="24"/>
          <w:highlight w:val="yellow"/>
          <w:u w:val="single"/>
        </w:rPr>
        <w:t>。</w:t>
      </w:r>
    </w:p>
    <w:p w:rsidR="00F96B3E" w:rsidRDefault="00F96B3E">
      <w:pPr>
        <w:rPr>
          <w:b/>
          <w:sz w:val="30"/>
          <w:szCs w:val="30"/>
        </w:rPr>
      </w:pPr>
    </w:p>
    <w:p w:rsidR="00F96B3E" w:rsidRDefault="00F96B3E">
      <w:pPr>
        <w:rPr>
          <w:b/>
          <w:sz w:val="30"/>
          <w:szCs w:val="30"/>
        </w:rPr>
      </w:pPr>
    </w:p>
    <w:p w:rsidR="00F96B3E" w:rsidRDefault="003949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二、各类参考文献写作规则及示例：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1</w:t>
      </w:r>
      <w:r>
        <w:rPr>
          <w:rFonts w:hint="eastAsia"/>
          <w:b/>
          <w:sz w:val="24"/>
        </w:rPr>
        <w:t>、书籍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作者</w:t>
      </w:r>
      <w:r>
        <w:rPr>
          <w:rFonts w:hint="eastAsia"/>
          <w:sz w:val="24"/>
          <w:highlight w:val="yellow"/>
        </w:rPr>
        <w:t>.</w:t>
      </w:r>
      <w:r>
        <w:rPr>
          <w:rFonts w:hint="eastAsia"/>
          <w:sz w:val="24"/>
        </w:rPr>
        <w:t>文献题名</w:t>
      </w:r>
      <w:r>
        <w:rPr>
          <w:rFonts w:hint="eastAsia"/>
          <w:sz w:val="24"/>
        </w:rPr>
        <w:t xml:space="preserve"> 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</w:t>
      </w:r>
      <w:r>
        <w:rPr>
          <w:rFonts w:hint="eastAsia"/>
          <w:sz w:val="24"/>
          <w:highlight w:val="yellow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出版地</w:t>
      </w:r>
      <w:r>
        <w:rPr>
          <w:sz w:val="24"/>
        </w:rPr>
        <w:t xml:space="preserve">: 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出版年代</w:t>
      </w:r>
      <w:r>
        <w:rPr>
          <w:rFonts w:hint="eastAsia"/>
          <w:sz w:val="24"/>
          <w:highlight w:val="yellow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-635</wp:posOffset>
                </wp:positionV>
                <wp:extent cx="1714500" cy="693420"/>
                <wp:effectExtent l="1165225" t="8890" r="6350" b="335915"/>
                <wp:wrapNone/>
                <wp:docPr id="3" name="椭圆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3420"/>
                        </a:xfrm>
                        <a:prstGeom prst="wedgeEllipseCallout">
                          <a:avLst>
                            <a:gd name="adj1" fmla="val -117259"/>
                            <a:gd name="adj2" fmla="val 9322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96B3E" w:rsidRDefault="003949A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加相应的文献标识符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3" type="#_x0000_t63" style="position:absolute;left:0pt;margin-left:338.5pt;margin-top:-0.05pt;height:54.6pt;width:135pt;z-index:251660288;mso-width-relative:page;mso-height-relative:page;" fillcolor="#CCFFFF" filled="t" stroked="t" coordsize="21600,21600" o:gfxdata="UEsDBAoAAAAAAIdO4kAAAAAAAAAAAAAAAAAEAAAAZHJzL1BLAwQUAAAACACHTuJAWapyodcAAAAJ&#10;AQAADwAAAGRycy9kb3ducmV2LnhtbE2PzU7DMBCE70i8g7VI3Fo7CCU0xOmhEhIcKmioODvxkkTE&#10;6xA7/Xl7tid6HM1o5ptifXKDOOAUek8akqUCgdR421OrYf/5sngCEaIhawZPqOGMAdbl7U1hcuuP&#10;tMNDFVvBJRRyo6GLccylDE2HzoSlH5HY+/aTM5Hl1Eo7mSOXu0E+KJVKZ3rihc6MuOmw+almp2Ez&#10;19n7bty+7qtz8/a1TX8/Qp9qfX+XqGcQEU/xPwwXfEaHkplqP5MNYtCQZhl/iRoWCQj2V48XXXNQ&#10;rRKQZSGvH5R/UEsDBBQAAAAIAIdO4kBUNj+YeAIAAOUEAAAOAAAAZHJzL2Uyb0RvYy54bWytVM1u&#10;1DAQviPxDpbvbTbZ3bYbNVtVW4qQClQqPIDXdhKD/7C9my0PUF6CA0IcuHDizOO0z8HEyS5p4dAD&#10;OUSezPib+eabyfHJRkm05s4Lowuc7o8w4poaJnRV4LdvzveOMPKBaEak0bzA19zjk/nTJ8eNzXlm&#10;aiMZdwhAtM8bW+A6BJsniac1V8TvG8s1OEvjFAlguiphjjSArmSSjUYHSWMcs85Q7j18PeucuEd0&#10;jwE0ZSkoPzN0pbgOHarjkgSg5GthPZ7HasuS0/C6LD0PSBYYmIb4hiRwXrbvZH5M8soRWwval0Ae&#10;U8IDTooIDUl3UGckELRy4i8oJagz3pRhnxqVdERiR4BFOnrQm6uaWB65QKu93TXd/z9Y+mp96ZBg&#10;BR5jpIkCwe++/bj9fHP76+vdl093P7+jcdukxvocYq/spWtpenth6HuPtFnURFf81DnT1JwwKC1t&#10;45N7F1rDw1W0bF4aBjnIKpjYr03pVAsInUCbKMv1Tha+CYjCx/QwnUxHoBgF38FsPMmibgnJt7et&#10;8+E5Nwq1hwI3nFX8mZQwCXxBpDSrEJOR9YUPUSXWcyXsXYpRqSSIviYS7aXpYTad9WMxiMqGUbNx&#10;lmWRJcl7TChmW0Tsj5GCnQspo+Gq5UI6BAkKvFicw9Nf9sMwqVFT4Nk0m8Zi7/n8EGIUn39BKBFg&#10;N6VQBT4aBkndK9KK0IkZNstNr+vSsGvQxpluO+DfAIfauI8YNbAZBfYfVsRxjOQLDfrO0smkXaVo&#10;TKaHoAZyQ89y6CGaAlSBA0bdcRG69VtZJ6oaMqWRrjanMBOlCNvh6arq64bph9O99RraMerP32n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mqcqHXAAAACQEAAA8AAAAAAAAAAQAgAAAAIgAAAGRy&#10;cy9kb3ducmV2LnhtbFBLAQIUABQAAAAIAIdO4kBUNj+YeAIAAOUEAAAOAAAAAAAAAAEAIAAAACYB&#10;AABkcnMvZTJvRG9jLnhtbFBLBQYAAAAABgAGAFkBAAAQBgAAAAA=&#10;" adj="-14528,3093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加相应的文献标识符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注意：</w:t>
      </w:r>
      <w:r>
        <w:rPr>
          <w:rFonts w:hint="eastAsia"/>
          <w:sz w:val="24"/>
          <w:highlight w:val="yellow"/>
        </w:rPr>
        <w:t>外文书名要斜体，中文书名</w:t>
      </w:r>
      <w:proofErr w:type="gramStart"/>
      <w:r>
        <w:rPr>
          <w:rFonts w:hint="eastAsia"/>
          <w:sz w:val="24"/>
          <w:highlight w:val="yellow"/>
        </w:rPr>
        <w:t>不</w:t>
      </w:r>
      <w:proofErr w:type="gramEnd"/>
      <w:r>
        <w:rPr>
          <w:rFonts w:hint="eastAsia"/>
          <w:sz w:val="24"/>
          <w:highlight w:val="yellow"/>
        </w:rPr>
        <w:t>斜体。</w:t>
      </w:r>
    </w:p>
    <w:p w:rsidR="00F96B3E" w:rsidRDefault="003949AA">
      <w:pPr>
        <w:spacing w:line="360" w:lineRule="auto"/>
        <w:ind w:leftChars="400" w:left="132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193040</wp:posOffset>
                </wp:positionV>
                <wp:extent cx="1023620" cy="287655"/>
                <wp:effectExtent l="9525" t="13970" r="205105" b="23177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287655"/>
                        </a:xfrm>
                        <a:prstGeom prst="wedgeRectCallout">
                          <a:avLst>
                            <a:gd name="adj1" fmla="val 65384"/>
                            <a:gd name="adj2" fmla="val 11953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96B3E" w:rsidRDefault="003949AA">
                            <w:r>
                              <w:rPr>
                                <w:rFonts w:hint="eastAsia"/>
                              </w:rPr>
                              <w:t>作者名为全称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1" type="#_x0000_t61" style="position:absolute;left:0pt;margin-left:-45pt;margin-top:15.2pt;height:22.65pt;width:80.6pt;z-index:251659264;mso-width-relative:page;mso-height-relative:page;" fillcolor="#CCFFCC" filled="t" stroked="t" coordsize="21600,21600" o:gfxdata="UEsDBAoAAAAAAIdO4kAAAAAAAAAAAAAAAAAEAAAAZHJzL1BLAwQUAAAACACHTuJA9/VXsNgAAAAI&#10;AQAADwAAAGRycy9kb3ducmV2LnhtbE2PwU7DMAyG70i8Q2QkblvSsjIoTSeE6AGJSwdIcEsb01Y0&#10;TtVk3Xh7zAlOluVfn7+/2J3cKBacw+BJQ7JWIJBabwfqNLy+VKsbECEasmb0hBq+McCuPD8rTG79&#10;kWpc9rETDKGQGw19jFMuZWh7dCas/YTEt08/OxN5nTtpZ3NkuBtlqtS1dGYg/tCbCR96bL/2B8eU&#10;53uX1U9YVc3ylmGs39OPx43WlxeJugMR8RT/wvCrz+pQslPjD2SDGDWsbhV3iRqu1AYEB7ZJCqLh&#10;mW1BloX8X6D8AVBLAwQUAAAACACHTuJAibxvmHACAADeBAAADgAAAGRycy9lMm9Eb2MueG1srVTN&#10;btQwEL4j8Q6W7zSbdLPdRs1WVapFSAUqCg/gdZzE4D9s72bLC/QxQJzgzJnHobwGEye7TQuHHsgh&#10;msmMv5n5Pk9OTrdSoA2zjmuV4/hgghFTVJdc1Tl+93b5bI6R80SVRGjFcnzNHD5dPH1y0pqMJbrR&#10;omQWAYhyWWty3HhvsihytGGSuANtmIJgpa0kHlxbR6UlLaBLESWTySxqtS2N1ZQ5B1/P+yAeEO1j&#10;AHVVccrONV1LpnyPapkgHkZyDTcOL0K3VcWof11VjnkkcgyT+vCGImCvune0OCFZbYlpOB1aII9p&#10;4cFMknAFRfdQ58QTtLb8LyjJqdVOV/6Aahn1gwRGYIp48oCbq4YYFmYBqp3Zk+7+Hyx9tbm0iJc5&#10;TjBSRILgvz9///Xz6+2Xm9sf31DSMdQal0Hilbm03YzOXGj6wSGli4aomp1Zq9uGkRL6irv86N6B&#10;znFwFK3al7qEAmTtdSBrW1nZAQINaBs0ud5rwrYeUfgYT5LDWQJyUYgl86NZmoYSJNudNtb550xL&#10;1Bk5bllZszcgfEGE0GsfKpHNhfNBn3KYkpTvY4wqKUDuDRFolh7Op8N1GOUAK3c5cXycHh4N5QfI&#10;iGS7BgI3WvByyYUIjq1XhbAI8HNcFMtlUQyH3ThNKNTm+DhN0tDrvZgbQ0zC8y8IyT0speAyx/Nx&#10;klCDGp0AvZB+u9oOmq50eQ26WN2vBfwUwGi0/YRRCyuRY/dxTSzDSLxQoO1xPJ12OxScaXrUqWLH&#10;kdU4QhQFqBx7jHqz8P3erY3ldQOV4jCu0mdwHyrudxen72roG649WPf2auyHrLvf0u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/VXsNgAAAAIAQAADwAAAAAAAAABACAAAAAiAAAAZHJzL2Rvd25y&#10;ZXYueG1sUEsBAhQAFAAAAAgAh07iQIm8b5hwAgAA3gQAAA4AAAAAAAAAAQAgAAAAJwEAAGRycy9l&#10;Mm9Eb2MueG1sUEsFBgAAAAAGAAYAWQEAAAkGAAAAAA==&#10;" adj="24923,366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作者名为全称</w:t>
                      </w:r>
                    </w:p>
                  </w:txbxContent>
                </v:textbox>
              </v:shape>
            </w:pict>
          </mc:Fallback>
        </mc:AlternateContent>
      </w:r>
    </w:p>
    <w:p w:rsidR="00F96B3E" w:rsidRDefault="00F96B3E">
      <w:pPr>
        <w:spacing w:line="360" w:lineRule="auto"/>
        <w:ind w:left="600" w:hangingChars="250" w:hanging="600"/>
        <w:rPr>
          <w:sz w:val="24"/>
        </w:rPr>
      </w:pP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 xml:space="preserve">Newmark, Peter. </w:t>
      </w:r>
      <w:proofErr w:type="gramStart"/>
      <w:r>
        <w:rPr>
          <w:rFonts w:hint="eastAsia"/>
          <w:i/>
          <w:sz w:val="24"/>
        </w:rPr>
        <w:t xml:space="preserve">Approaches to Translation </w:t>
      </w:r>
      <w:r>
        <w:rPr>
          <w:rFonts w:hint="eastAsia"/>
          <w:sz w:val="24"/>
        </w:rPr>
        <w:t>[M].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 xml:space="preserve">Shanghai: Shanghai Foreign Language </w:t>
      </w:r>
      <w:r>
        <w:rPr>
          <w:rFonts w:hint="eastAsia"/>
          <w:sz w:val="24"/>
        </w:rPr>
        <w:t>Education Press, 2001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章振邦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新编英语语法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译文出版社</w:t>
      </w:r>
      <w:r>
        <w:rPr>
          <w:rFonts w:hint="eastAsia"/>
          <w:sz w:val="24"/>
        </w:rPr>
        <w:t>, 1989.</w:t>
      </w:r>
    </w:p>
    <w:p w:rsidR="00F96B3E" w:rsidRDefault="003949AA"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）两位或三位作者，</w:t>
      </w:r>
      <w:r>
        <w:rPr>
          <w:rFonts w:hint="eastAsia"/>
          <w:sz w:val="24"/>
        </w:rPr>
        <w:t>全部列出，</w:t>
      </w:r>
      <w:r>
        <w:rPr>
          <w:rFonts w:hint="eastAsia"/>
        </w:rPr>
        <w:t>三位以上</w:t>
      </w:r>
      <w:r>
        <w:rPr>
          <w:rFonts w:hint="eastAsia"/>
        </w:rPr>
        <w:t>只写第一位</w:t>
      </w:r>
      <w:r>
        <w:rPr>
          <w:rFonts w:hint="eastAsia"/>
        </w:rPr>
        <w:t>编者英文</w:t>
      </w:r>
      <w:r>
        <w:rPr>
          <w:rFonts w:hint="eastAsia"/>
        </w:rPr>
        <w:t>其他</w:t>
      </w:r>
      <w:r>
        <w:rPr>
          <w:rFonts w:hint="eastAsia"/>
        </w:rPr>
        <w:t>用</w:t>
      </w:r>
      <w:r>
        <w:rPr>
          <w:rFonts w:hint="eastAsia"/>
        </w:rPr>
        <w:t>e</w:t>
      </w:r>
      <w:r>
        <w:rPr>
          <w:rFonts w:hint="eastAsia"/>
        </w:rPr>
        <w:t>t al</w:t>
      </w:r>
      <w:r>
        <w:rPr>
          <w:rFonts w:hint="eastAsia"/>
        </w:rPr>
        <w:t>，中文用等。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spellStart"/>
      <w:proofErr w:type="gramStart"/>
      <w:r>
        <w:rPr>
          <w:rFonts w:hint="eastAsia"/>
          <w:sz w:val="24"/>
        </w:rPr>
        <w:t>Frieden</w:t>
      </w:r>
      <w:proofErr w:type="spellEnd"/>
      <w:r>
        <w:rPr>
          <w:rFonts w:hint="eastAsia"/>
          <w:sz w:val="24"/>
        </w:rPr>
        <w:t xml:space="preserve">, Bernard J. and Lynne B. </w:t>
      </w:r>
      <w:proofErr w:type="spellStart"/>
      <w:r>
        <w:rPr>
          <w:rFonts w:hint="eastAsia"/>
          <w:sz w:val="24"/>
        </w:rPr>
        <w:t>Sagalyn</w:t>
      </w:r>
      <w:proofErr w:type="spellEnd"/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i/>
          <w:sz w:val="24"/>
        </w:rPr>
        <w:t xml:space="preserve">Downtown, </w:t>
      </w:r>
      <w:proofErr w:type="spellStart"/>
      <w:r>
        <w:rPr>
          <w:rFonts w:hint="eastAsia"/>
          <w:i/>
          <w:sz w:val="24"/>
        </w:rPr>
        <w:t>Inc</w:t>
      </w:r>
      <w:proofErr w:type="spellEnd"/>
      <w:r>
        <w:rPr>
          <w:rFonts w:hint="eastAsia"/>
          <w:i/>
          <w:sz w:val="24"/>
        </w:rPr>
        <w:t>: How America Rebuilds</w:t>
      </w:r>
      <w:r>
        <w:rPr>
          <w:rFonts w:hint="eastAsia"/>
          <w:i/>
          <w:iCs/>
          <w:sz w:val="24"/>
        </w:rPr>
        <w:t xml:space="preserve"> Cities </w:t>
      </w:r>
      <w:r>
        <w:rPr>
          <w:rFonts w:hint="eastAsia"/>
          <w:sz w:val="24"/>
        </w:rPr>
        <w:t>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Cambridge: MIT, 1989.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张家太，徐沏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现代汉语褒贬用法词典</w:t>
      </w:r>
      <w:r>
        <w:rPr>
          <w:rFonts w:hint="eastAsia"/>
          <w:sz w:val="24"/>
        </w:rPr>
        <w:t xml:space="preserve"> [Z].</w:t>
      </w:r>
      <w:r>
        <w:rPr>
          <w:sz w:val="24"/>
        </w:rPr>
        <w:t xml:space="preserve"> </w:t>
      </w:r>
      <w:r>
        <w:rPr>
          <w:rFonts w:hint="eastAsia"/>
          <w:sz w:val="24"/>
        </w:rPr>
        <w:t>沈阳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辽宁人民出版社</w:t>
      </w:r>
      <w:r>
        <w:rPr>
          <w:rFonts w:hint="eastAsia"/>
          <w:sz w:val="24"/>
        </w:rPr>
        <w:t>, 1991.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415925</wp:posOffset>
                </wp:positionV>
                <wp:extent cx="2948940" cy="351790"/>
                <wp:effectExtent l="559435" t="12065" r="6350" b="236220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351790"/>
                        </a:xfrm>
                        <a:prstGeom prst="wedgeRectCallout">
                          <a:avLst>
                            <a:gd name="adj1" fmla="val -68796"/>
                            <a:gd name="adj2" fmla="val 109745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96B3E" w:rsidRDefault="003949AA"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</w:rPr>
                              <w:t>位以上的编者用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eds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一个编者用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1" type="#_x0000_t61" style="position:absolute;left:0pt;margin-left:241.3pt;margin-top:32.75pt;height:27.7pt;width:232.2pt;z-index:251661312;mso-width-relative:page;mso-height-relative:page;" fillcolor="#CCFFCC" filled="t" stroked="t" coordsize="21600,21600" o:gfxdata="UEsDBAoAAAAAAIdO4kAAAAAAAAAAAAAAAAAEAAAAZHJzL1BLAwQUAAAACACHTuJAAvLLFNkAAAAK&#10;AQAADwAAAGRycy9kb3ducmV2LnhtbE2PwU7DMBBE70j8g7VIXBC1k7Zpk8apEBIHjhSQenTjbRyI&#10;7Sh20vD3LCd6XO3TzJtyP9uOTTiE1jsJyUIAQ1d73bpGwsf7y+MWWIjKadV5hxJ+MMC+ur0pVaH9&#10;xb3hdIgNoxAXCiXBxNgXnIfaoFVh4Xt09Dv7wapI59BwPagLhduOp0Jk3KrWUYNRPT4brL8Po5Wg&#10;5mU8P3zlbWLG42v++cSPuJykvL9LxA5YxDn+w/CnT+pQkdPJj04H1klYbdOMUAnZeg2MgHy1oXEn&#10;IlORA69Kfj2h+gVQSwMEFAAAAAgAh07iQDtgw+9yAgAA3wQAAA4AAABkcnMvZTJvRG9jLnhtbK1U&#10;zXLTMBC+M8M7aHRvHYekiTN1Oh1nwjBToEPhARRJtgX6Q1LilBfgMWA4wZkzj0N5DdayG9zCoQd8&#10;8Ox6V9/ut5/Wp2d7JdGOOy+MznF6PMKIa2qY0FWO37xeH80x8oFoRqTRPMfX3OOz5eNHp41d8LGp&#10;jWTcIQDRftHYHNch2EWSeFpzRfyxsVxDsDROkQCuqxLmSAPoSibj0egkaYxj1hnKvYevqy6Ie0T3&#10;EEBTloLylaFbxXXoUB2XJAAlXwvr8TJ2W5achpdl6XlAMsfANMQ3FAF7076T5SlZVI7YWtC+BfKQ&#10;Fu5xUkRoKHqAWpFA0NaJv6CUoM54U4ZjalTSEYkTARbp6N5srmpieeQCo/b2MHT//2Dpi92lQ4LB&#10;TcBIEwWC//r07eePLzefP958/4rSdkKN9QtIvLKXruXo7YWh7zzSpqiJrvi5c6apOWHQV8xP7hxo&#10;HQ9H0aZ5bhgUINtg4rD2pVMtIIwB7aMm1wdN+D4gCh/H2WSeTUAuCrEn03SWRdESsrg9bZ0PT7lR&#10;qDVy3HBW8VcgfEGkNNsQK5HdhQ9RH9azJOwtMC6VBLl3RKKjk/ksO+nvwyBpPExKR9lsMm2ToH6P&#10;CdZtB3E4Rgq2FlJGx1WbQjoEBXJcFOt1UfSH/TBNatTkOJuOp7HZOzE/hBjF518QSgTYSilUjufD&#10;JKmh11sFOiXDfrPvRd0Ydg3CONPtBfwVwKiN+4BRAzuRY/9+SxzHSD7TIG6WTlolQnQm09kYHDeM&#10;bIYRoilA5Thg1JlF6BZva52oaqiURrranMOFKEVox9q22nXVO3Dv47T7HW0Xa+jHrD//p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vLLFNkAAAAKAQAADwAAAAAAAAABACAAAAAiAAAAZHJzL2Rv&#10;d25yZXYueG1sUEsBAhQAFAAAAAgAh07iQDtgw+9yAgAA3wQAAA4AAAAAAAAAAQAgAAAAKAEAAGRy&#10;cy9lMm9Eb2MueG1sUEsFBgAAAAAGAAYAWQEAAAwGAAAAAA==&#10;" adj="-4060,345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两</w:t>
                      </w:r>
                      <w:r>
                        <w:rPr>
                          <w:rFonts w:hint="eastAsia"/>
                        </w:rPr>
                        <w:t>位以上的编者用eds, 一个编者用ed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hint="eastAsia"/>
          <w:sz w:val="24"/>
        </w:rPr>
        <w:t>许钧等</w:t>
      </w:r>
      <w:proofErr w:type="gramEnd"/>
      <w:r>
        <w:rPr>
          <w:rFonts w:hint="eastAsia"/>
          <w:sz w:val="24"/>
        </w:rPr>
        <w:t>主编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文学翻译的理论与实践——翻译对话录</w:t>
      </w:r>
      <w:r>
        <w:rPr>
          <w:rFonts w:hint="eastAsia"/>
          <w:sz w:val="24"/>
        </w:rPr>
        <w:t xml:space="preserve"> [C].</w:t>
      </w:r>
      <w:r>
        <w:rPr>
          <w:sz w:val="24"/>
        </w:rPr>
        <w:t xml:space="preserve"> </w:t>
      </w:r>
      <w:r>
        <w:rPr>
          <w:rFonts w:hint="eastAsia"/>
          <w:sz w:val="24"/>
        </w:rPr>
        <w:t>南京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译林出版社</w:t>
      </w:r>
      <w:r>
        <w:rPr>
          <w:sz w:val="24"/>
        </w:rPr>
        <w:t xml:space="preserve">, </w:t>
      </w:r>
      <w:r>
        <w:rPr>
          <w:rFonts w:hint="eastAsia"/>
          <w:sz w:val="24"/>
        </w:rPr>
        <w:t>2001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）编辑的书籍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Bassnett, Susan and </w:t>
      </w:r>
      <w:proofErr w:type="spellStart"/>
      <w:r>
        <w:rPr>
          <w:rFonts w:hint="eastAsia"/>
          <w:sz w:val="24"/>
        </w:rPr>
        <w:t>Andr</w:t>
      </w:r>
      <w:proofErr w:type="spellEnd"/>
      <w:r w:rsidR="00F359C4" w:rsidRPr="00F359C4">
        <w:rPr>
          <w:sz w:val="24"/>
        </w:rPr>
        <w:t>é</w:t>
      </w:r>
      <w:r>
        <w:rPr>
          <w:sz w:val="24"/>
        </w:rPr>
        <w:t>ˈ</w:t>
      </w:r>
      <w:r>
        <w:rPr>
          <w:rFonts w:hint="eastAsia"/>
          <w:sz w:val="24"/>
        </w:rPr>
        <w:t xml:space="preserve">Lefevere </w:t>
      </w:r>
      <w:r>
        <w:rPr>
          <w:sz w:val="24"/>
        </w:rPr>
        <w:t>(</w:t>
      </w:r>
      <w:proofErr w:type="spellStart"/>
      <w:r>
        <w:rPr>
          <w:rFonts w:hint="eastAsia"/>
          <w:sz w:val="24"/>
        </w:rPr>
        <w:t>eds</w:t>
      </w:r>
      <w:proofErr w:type="spellEnd"/>
      <w:r>
        <w:rPr>
          <w:sz w:val="24"/>
        </w:rPr>
        <w:t>)</w:t>
      </w:r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i/>
          <w:sz w:val="24"/>
        </w:rPr>
        <w:t>Constructing Cultures: Essays on Literary Translation</w:t>
      </w:r>
      <w:r>
        <w:rPr>
          <w:rFonts w:hint="eastAsia"/>
          <w:sz w:val="24"/>
        </w:rPr>
        <w:t xml:space="preserve"> [C].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Shanghai: Shanghai Foreign Language Education Press, 2001.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陈德鸿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张南峰主编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西方翻译</w:t>
      </w:r>
      <w:r>
        <w:rPr>
          <w:rFonts w:hint="eastAsia"/>
          <w:sz w:val="24"/>
        </w:rPr>
        <w:t>理论精选</w:t>
      </w:r>
      <w:r>
        <w:rPr>
          <w:rFonts w:hint="eastAsia"/>
          <w:sz w:val="24"/>
        </w:rPr>
        <w:t xml:space="preserve"> [C].</w:t>
      </w:r>
      <w:r>
        <w:rPr>
          <w:sz w:val="24"/>
        </w:rPr>
        <w:t xml:space="preserve"> </w:t>
      </w:r>
      <w:r>
        <w:rPr>
          <w:rFonts w:hint="eastAsia"/>
          <w:sz w:val="24"/>
        </w:rPr>
        <w:t>香港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香港城市大学出版社</w:t>
      </w:r>
      <w:r>
        <w:rPr>
          <w:rFonts w:hint="eastAsia"/>
          <w:sz w:val="24"/>
        </w:rPr>
        <w:t>, 2000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4"/>
        </w:rPr>
        <w:t>翻译的书籍</w:t>
      </w:r>
    </w:p>
    <w:p w:rsidR="00F96B3E" w:rsidRDefault="003949A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重点在译本时：</w:t>
      </w:r>
    </w:p>
    <w:p w:rsidR="00F96B3E" w:rsidRDefault="003949AA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译者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书名</w:t>
      </w:r>
      <w:r>
        <w:rPr>
          <w:rFonts w:hint="eastAsia"/>
          <w:sz w:val="24"/>
        </w:rPr>
        <w:t xml:space="preserve"> [M]. </w:t>
      </w:r>
      <w:r>
        <w:rPr>
          <w:rFonts w:hint="eastAsia"/>
          <w:sz w:val="24"/>
        </w:rPr>
        <w:t>海明威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著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出版年代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James, Jean M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trans</w:t>
      </w:r>
      <w:proofErr w:type="gramEnd"/>
      <w:r>
        <w:rPr>
          <w:sz w:val="24"/>
        </w:rPr>
        <w:t>)</w:t>
      </w:r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i/>
          <w:sz w:val="24"/>
        </w:rPr>
        <w:t>Rickshaw</w:t>
      </w:r>
      <w:r>
        <w:rPr>
          <w:rFonts w:hint="eastAsia"/>
          <w:sz w:val="24"/>
        </w:rPr>
        <w:t xml:space="preserve"> [M].</w:t>
      </w:r>
      <w:proofErr w:type="gramEnd"/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By Lao She.</w:t>
      </w:r>
      <w:proofErr w:type="gramEnd"/>
      <w:r>
        <w:rPr>
          <w:rFonts w:hint="eastAsia"/>
          <w:sz w:val="24"/>
        </w:rPr>
        <w:t xml:space="preserve"> Honolulu: University of Hawaii Press,</w:t>
      </w:r>
      <w:r>
        <w:rPr>
          <w:sz w:val="24"/>
        </w:rPr>
        <w:t xml:space="preserve"> </w:t>
      </w:r>
      <w:r>
        <w:rPr>
          <w:rFonts w:hint="eastAsia"/>
          <w:sz w:val="24"/>
        </w:rPr>
        <w:t>1979.</w:t>
      </w:r>
    </w:p>
    <w:p w:rsidR="00F96B3E" w:rsidRDefault="003949AA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董横撰</w:t>
      </w:r>
      <w:proofErr w:type="gramEnd"/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译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老人与海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海明威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著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桂林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漓江出版社</w:t>
      </w:r>
      <w:r>
        <w:rPr>
          <w:rFonts w:hint="eastAsia"/>
          <w:sz w:val="24"/>
        </w:rPr>
        <w:t>, 1987.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重点在原著时：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gramStart"/>
      <w:r>
        <w:rPr>
          <w:rFonts w:hint="eastAsia"/>
          <w:sz w:val="24"/>
        </w:rPr>
        <w:t>Lao She.</w:t>
      </w:r>
      <w:proofErr w:type="gram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i/>
          <w:sz w:val="24"/>
        </w:rPr>
        <w:t>Loutuoxiangzi</w:t>
      </w:r>
      <w:proofErr w:type="spellEnd"/>
      <w:r>
        <w:rPr>
          <w:rFonts w:hint="eastAsia"/>
          <w:sz w:val="24"/>
        </w:rPr>
        <w:t xml:space="preserve"> [M]. Jean M. James </w:t>
      </w:r>
      <w:r>
        <w:rPr>
          <w:sz w:val="24"/>
        </w:rPr>
        <w:t>(</w:t>
      </w:r>
      <w:r>
        <w:rPr>
          <w:rFonts w:hint="eastAsia"/>
          <w:sz w:val="24"/>
        </w:rPr>
        <w:t>Trans</w:t>
      </w:r>
      <w:r>
        <w:rPr>
          <w:sz w:val="24"/>
        </w:rPr>
        <w:t>)</w:t>
      </w:r>
      <w:r>
        <w:rPr>
          <w:rFonts w:hint="eastAsia"/>
          <w:sz w:val="24"/>
        </w:rPr>
        <w:t>. Honolulu: University of Hawaii Press,</w:t>
      </w:r>
      <w:r>
        <w:rPr>
          <w:sz w:val="24"/>
        </w:rPr>
        <w:t xml:space="preserve"> </w:t>
      </w:r>
      <w:r>
        <w:rPr>
          <w:rFonts w:hint="eastAsia"/>
          <w:sz w:val="24"/>
        </w:rPr>
        <w:t>1979.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罗素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西方哲学史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马元德译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商务印书馆</w:t>
      </w:r>
      <w:r>
        <w:rPr>
          <w:rFonts w:hint="eastAsia"/>
          <w:sz w:val="24"/>
        </w:rPr>
        <w:t>, 1982.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2</w:t>
      </w:r>
      <w:r>
        <w:rPr>
          <w:rFonts w:hint="eastAsia"/>
          <w:b/>
          <w:sz w:val="24"/>
        </w:rPr>
        <w:t>、文章</w:t>
      </w:r>
    </w:p>
    <w:p w:rsidR="00F96B3E" w:rsidRDefault="003949A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）论文集中的文章</w:t>
      </w:r>
    </w:p>
    <w:p w:rsidR="00F96B3E" w:rsidRDefault="003949AA">
      <w:pPr>
        <w:spacing w:line="360" w:lineRule="auto"/>
        <w:ind w:left="480" w:hangingChars="20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文章作者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文章题名</w:t>
      </w:r>
      <w:r>
        <w:rPr>
          <w:rFonts w:hint="eastAsia"/>
          <w:color w:val="000000"/>
          <w:sz w:val="24"/>
        </w:rPr>
        <w:t xml:space="preserve"> [A].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编者姓名主编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论文集书名</w:t>
      </w:r>
      <w:r>
        <w:rPr>
          <w:rFonts w:hint="eastAsia"/>
          <w:sz w:val="24"/>
        </w:rPr>
        <w:t>（空一格）</w:t>
      </w:r>
      <w:r>
        <w:rPr>
          <w:rFonts w:hint="eastAsia"/>
          <w:color w:val="000000"/>
          <w:sz w:val="24"/>
        </w:rPr>
        <w:t>[C].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出版地</w:t>
      </w:r>
      <w:r>
        <w:rPr>
          <w:color w:val="000000"/>
          <w:sz w:val="24"/>
        </w:rPr>
        <w:t xml:space="preserve">: </w:t>
      </w:r>
      <w:r>
        <w:rPr>
          <w:rFonts w:hint="eastAsia"/>
          <w:color w:val="000000"/>
          <w:sz w:val="24"/>
        </w:rPr>
        <w:t>出版者</w:t>
      </w:r>
      <w:r>
        <w:rPr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>出版年</w:t>
      </w:r>
      <w:r>
        <w:rPr>
          <w:rFonts w:hint="eastAsia"/>
          <w:color w:val="000000"/>
          <w:sz w:val="24"/>
        </w:rPr>
        <w:t xml:space="preserve">: </w:t>
      </w:r>
      <w:r>
        <w:rPr>
          <w:rFonts w:hint="eastAsia"/>
          <w:color w:val="000000"/>
          <w:sz w:val="24"/>
        </w:rPr>
        <w:t>文章起止页码</w:t>
      </w:r>
      <w:r>
        <w:rPr>
          <w:rFonts w:hint="eastAsia"/>
          <w:color w:val="000000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注意：英文文章名</w:t>
      </w:r>
      <w:proofErr w:type="gramStart"/>
      <w:r>
        <w:rPr>
          <w:rFonts w:hint="eastAsia"/>
          <w:sz w:val="24"/>
          <w:highlight w:val="yellow"/>
        </w:rPr>
        <w:t>不</w:t>
      </w:r>
      <w:proofErr w:type="gramEnd"/>
      <w:r>
        <w:rPr>
          <w:rFonts w:hint="eastAsia"/>
          <w:sz w:val="24"/>
          <w:highlight w:val="yellow"/>
        </w:rPr>
        <w:t>斜体，英文书名要斜体；中文文章名和书名都不斜体。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Brooks, Rosetta. </w:t>
      </w:r>
      <w:proofErr w:type="gramStart"/>
      <w:r>
        <w:rPr>
          <w:rFonts w:hint="eastAsia"/>
          <w:sz w:val="24"/>
        </w:rPr>
        <w:t>Streetwise [A].</w:t>
      </w:r>
      <w:proofErr w:type="gramEnd"/>
      <w:r>
        <w:rPr>
          <w:sz w:val="24"/>
        </w:rPr>
        <w:t xml:space="preserve"> In </w:t>
      </w:r>
      <w:r>
        <w:rPr>
          <w:rFonts w:hint="eastAsia"/>
          <w:sz w:val="24"/>
        </w:rPr>
        <w:t xml:space="preserve">Richard Martin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ed</w:t>
      </w:r>
      <w:proofErr w:type="gramEnd"/>
      <w:r>
        <w:rPr>
          <w:sz w:val="24"/>
        </w:rPr>
        <w:t xml:space="preserve">.). </w:t>
      </w:r>
      <w:proofErr w:type="gramStart"/>
      <w:r>
        <w:rPr>
          <w:rFonts w:hint="eastAsia"/>
          <w:i/>
          <w:iCs/>
          <w:sz w:val="24"/>
        </w:rPr>
        <w:t xml:space="preserve">The New Urban Landscape </w:t>
      </w:r>
      <w:r>
        <w:rPr>
          <w:rFonts w:hint="eastAsia"/>
          <w:sz w:val="24"/>
        </w:rPr>
        <w:t>[C].</w:t>
      </w:r>
      <w:proofErr w:type="gramEnd"/>
      <w:r>
        <w:rPr>
          <w:rFonts w:hint="eastAsia"/>
          <w:sz w:val="24"/>
        </w:rPr>
        <w:t xml:space="preserve"> New York: Rizzoli, 1900</w:t>
      </w:r>
      <w:r>
        <w:rPr>
          <w:sz w:val="24"/>
        </w:rPr>
        <w:t>:</w:t>
      </w:r>
      <w:r>
        <w:rPr>
          <w:rFonts w:hint="eastAsia"/>
          <w:sz w:val="24"/>
        </w:rPr>
        <w:t xml:space="preserve"> 38-39</w:t>
      </w:r>
      <w:r>
        <w:rPr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许国璋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社会语言学与唯理语言学在理论上的分歧</w:t>
      </w:r>
      <w:r>
        <w:rPr>
          <w:rFonts w:hint="eastAsia"/>
          <w:sz w:val="24"/>
        </w:rPr>
        <w:t xml:space="preserve"> [A].</w:t>
      </w:r>
      <w:r>
        <w:rPr>
          <w:sz w:val="24"/>
        </w:rPr>
        <w:t xml:space="preserve"> </w:t>
      </w:r>
      <w:r>
        <w:rPr>
          <w:rFonts w:hint="eastAsia"/>
          <w:sz w:val="24"/>
        </w:rPr>
        <w:t>祝婉瑾主编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社会语言学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译文集</w:t>
      </w:r>
      <w:r>
        <w:rPr>
          <w:rFonts w:hint="eastAsia"/>
          <w:sz w:val="24"/>
        </w:rPr>
        <w:t xml:space="preserve"> [C].</w:t>
      </w:r>
      <w:r>
        <w:rPr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</w:rPr>
        <w:t>北京大学出版社</w:t>
      </w:r>
      <w:r>
        <w:rPr>
          <w:rFonts w:hint="eastAsia"/>
          <w:sz w:val="24"/>
        </w:rPr>
        <w:t>, 1985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1-16.</w:t>
      </w:r>
      <w:proofErr w:type="gramEnd"/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）期刊文章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文章作者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文章题名</w:t>
      </w:r>
      <w:r>
        <w:rPr>
          <w:rFonts w:hint="eastAsia"/>
          <w:sz w:val="24"/>
        </w:rPr>
        <w:t xml:space="preserve"> [J]. </w:t>
      </w:r>
      <w:r>
        <w:rPr>
          <w:rFonts w:hint="eastAsia"/>
          <w:sz w:val="24"/>
        </w:rPr>
        <w:t>期刊名称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): </w:t>
      </w:r>
      <w:r>
        <w:rPr>
          <w:rFonts w:hint="eastAsia"/>
          <w:sz w:val="24"/>
        </w:rPr>
        <w:t>文章起止页码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注意：英文文章名</w:t>
      </w:r>
      <w:proofErr w:type="gramStart"/>
      <w:r>
        <w:rPr>
          <w:rFonts w:hint="eastAsia"/>
          <w:sz w:val="24"/>
          <w:highlight w:val="yellow"/>
        </w:rPr>
        <w:t>不</w:t>
      </w:r>
      <w:proofErr w:type="gramEnd"/>
      <w:r>
        <w:rPr>
          <w:rFonts w:hint="eastAsia"/>
          <w:sz w:val="24"/>
          <w:highlight w:val="yellow"/>
        </w:rPr>
        <w:t>斜体，英文期刊名要斜体，中文文章名和期刊名都</w:t>
      </w:r>
      <w:proofErr w:type="gramStart"/>
      <w:r>
        <w:rPr>
          <w:rFonts w:hint="eastAsia"/>
          <w:sz w:val="24"/>
          <w:highlight w:val="yellow"/>
        </w:rPr>
        <w:t>不</w:t>
      </w:r>
      <w:proofErr w:type="gramEnd"/>
      <w:r>
        <w:rPr>
          <w:rFonts w:hint="eastAsia"/>
          <w:sz w:val="24"/>
          <w:highlight w:val="yellow"/>
        </w:rPr>
        <w:t>斜体。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Lever, </w:t>
      </w:r>
      <w:r>
        <w:rPr>
          <w:rFonts w:hint="eastAsia"/>
          <w:sz w:val="24"/>
        </w:rPr>
        <w:t xml:space="preserve">Janet. </w:t>
      </w:r>
      <w:proofErr w:type="gramStart"/>
      <w:r>
        <w:rPr>
          <w:rFonts w:hint="eastAsia"/>
          <w:sz w:val="24"/>
        </w:rPr>
        <w:t>Sex Differences in the Ga</w:t>
      </w:r>
      <w:r w:rsidR="00F359C4">
        <w:rPr>
          <w:rFonts w:hint="eastAsia"/>
          <w:sz w:val="24"/>
        </w:rPr>
        <w:t>m</w:t>
      </w:r>
      <w:r>
        <w:rPr>
          <w:rFonts w:hint="eastAsia"/>
          <w:sz w:val="24"/>
        </w:rPr>
        <w:t>es Children Play [J].</w:t>
      </w:r>
      <w:proofErr w:type="gramEnd"/>
      <w:r>
        <w:rPr>
          <w:sz w:val="24"/>
        </w:rPr>
        <w:t xml:space="preserve"> </w:t>
      </w:r>
      <w:r>
        <w:rPr>
          <w:rFonts w:hint="eastAsia"/>
          <w:i/>
          <w:sz w:val="24"/>
        </w:rPr>
        <w:t>Social Problems</w:t>
      </w:r>
      <w:r>
        <w:rPr>
          <w:rFonts w:hint="eastAsia"/>
          <w:sz w:val="24"/>
        </w:rPr>
        <w:t>, 1976(23): 478-487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高健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语言个性与翻译</w:t>
      </w:r>
      <w:r>
        <w:rPr>
          <w:rFonts w:hint="eastAsia"/>
          <w:sz w:val="24"/>
        </w:rPr>
        <w:t xml:space="preserve"> [J]. </w:t>
      </w:r>
      <w:r>
        <w:rPr>
          <w:rFonts w:hint="eastAsia"/>
          <w:sz w:val="24"/>
        </w:rPr>
        <w:t>外国语</w:t>
      </w:r>
      <w:r>
        <w:rPr>
          <w:sz w:val="24"/>
        </w:rPr>
        <w:t xml:space="preserve">, </w:t>
      </w:r>
      <w:r>
        <w:rPr>
          <w:rFonts w:hint="eastAsia"/>
          <w:sz w:val="24"/>
        </w:rPr>
        <w:t xml:space="preserve">1999(4): </w:t>
      </w:r>
      <w:proofErr w:type="gramStart"/>
      <w:r>
        <w:rPr>
          <w:rFonts w:hint="eastAsia"/>
          <w:sz w:val="24"/>
        </w:rPr>
        <w:t>57-62</w:t>
      </w:r>
      <w:r>
        <w:rPr>
          <w:sz w:val="24"/>
        </w:rPr>
        <w:t>.</w:t>
      </w:r>
      <w:proofErr w:type="gramEnd"/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）学位文章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论文作者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论文名称</w:t>
      </w:r>
      <w:r>
        <w:rPr>
          <w:sz w:val="24"/>
        </w:rPr>
        <w:t xml:space="preserve"> </w:t>
      </w:r>
      <w:r>
        <w:rPr>
          <w:rFonts w:hint="eastAsia"/>
          <w:sz w:val="24"/>
        </w:rPr>
        <w:t>[D].</w:t>
      </w:r>
      <w:r>
        <w:rPr>
          <w:sz w:val="24"/>
        </w:rPr>
        <w:t xml:space="preserve"> </w:t>
      </w:r>
      <w:r>
        <w:rPr>
          <w:rFonts w:hint="eastAsia"/>
          <w:sz w:val="24"/>
        </w:rPr>
        <w:t>学校名称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论文完成年代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Wilson, Stuart M. John Stuart Mill as a Literary Critic [D]. </w:t>
      </w:r>
      <w:proofErr w:type="gramStart"/>
      <w:r>
        <w:rPr>
          <w:rFonts w:hint="eastAsia"/>
          <w:sz w:val="24"/>
        </w:rPr>
        <w:t>University of Michigan, 1970</w:t>
      </w:r>
      <w:r>
        <w:rPr>
          <w:sz w:val="24"/>
        </w:rPr>
        <w:t>.</w:t>
      </w:r>
      <w:proofErr w:type="gramEnd"/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夏凌云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生之迷——纳博科夫《透明物》分析</w:t>
      </w:r>
      <w:r>
        <w:rPr>
          <w:rFonts w:hint="eastAsia"/>
          <w:sz w:val="24"/>
        </w:rPr>
        <w:t xml:space="preserve"> [D].</w:t>
      </w:r>
      <w:r>
        <w:rPr>
          <w:sz w:val="24"/>
        </w:rPr>
        <w:t xml:space="preserve"> </w:t>
      </w:r>
      <w:r>
        <w:rPr>
          <w:rFonts w:hint="eastAsia"/>
          <w:sz w:val="24"/>
        </w:rPr>
        <w:t>华中师范大学</w:t>
      </w:r>
      <w:r>
        <w:rPr>
          <w:rFonts w:hint="eastAsia"/>
          <w:sz w:val="24"/>
        </w:rPr>
        <w:t>, 2006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、电子资源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文献作者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文献名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].</w:t>
      </w:r>
      <w:r>
        <w:rPr>
          <w:sz w:val="24"/>
        </w:rPr>
        <w:t xml:space="preserve"> </w:t>
      </w:r>
      <w:r>
        <w:rPr>
          <w:rFonts w:hint="eastAsia"/>
          <w:sz w:val="24"/>
        </w:rPr>
        <w:t>网上发布时间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数据库名称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组员获取时间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详细网址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注意：英文时间以日，月，年顺序，月份要缩写。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proofErr w:type="spellStart"/>
      <w:r>
        <w:rPr>
          <w:rFonts w:hint="eastAsia"/>
          <w:sz w:val="24"/>
        </w:rPr>
        <w:t>Herrest</w:t>
      </w:r>
      <w:r>
        <w:rPr>
          <w:rFonts w:hint="eastAsia"/>
          <w:sz w:val="24"/>
        </w:rPr>
        <w:t>hal</w:t>
      </w:r>
      <w:proofErr w:type="spellEnd"/>
      <w:r>
        <w:rPr>
          <w:rFonts w:hint="eastAsia"/>
          <w:sz w:val="24"/>
        </w:rPr>
        <w:t>, Harald.</w:t>
      </w:r>
      <w:proofErr w:type="spellStart"/>
      <w:r>
        <w:rPr>
          <w:rFonts w:hint="eastAsia"/>
          <w:sz w:val="24"/>
        </w:rPr>
        <w:t xml:space="preserve"> Edward Griege [Z]. </w:t>
      </w:r>
      <w:proofErr w:type="spellEnd"/>
      <w:r>
        <w:rPr>
          <w:rFonts w:hint="eastAsia"/>
          <w:sz w:val="24"/>
        </w:rPr>
        <w:t>22</w:t>
      </w:r>
      <w:r w:rsidR="000C3B87" w:rsidRPr="000C3B87">
        <w:rPr>
          <w:rFonts w:hint="eastAsia"/>
          <w:sz w:val="24"/>
          <w:vertAlign w:val="superscript"/>
        </w:rPr>
        <w:t>nd</w:t>
      </w:r>
      <w:r>
        <w:rPr>
          <w:rFonts w:hint="eastAsia"/>
          <w:sz w:val="24"/>
        </w:rPr>
        <w:t xml:space="preserve"> Aug. 2002. </w:t>
      </w:r>
      <w:proofErr w:type="gramStart"/>
      <w:r>
        <w:rPr>
          <w:rFonts w:hint="eastAsia"/>
          <w:sz w:val="24"/>
        </w:rPr>
        <w:t>6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 xml:space="preserve"> Mar. 2006</w:t>
      </w:r>
      <w:r>
        <w:rPr>
          <w:sz w:val="24"/>
        </w:rPr>
        <w:t>,</w:t>
      </w:r>
      <w:r>
        <w:rPr>
          <w:rFonts w:hint="eastAsia"/>
          <w:sz w:val="24"/>
        </w:rPr>
        <w:t xml:space="preserve"> </w:t>
      </w:r>
      <w:hyperlink r:id="rId6" w:history="1">
        <w:r>
          <w:rPr>
            <w:rStyle w:val="a5"/>
            <w:rFonts w:hint="eastAsia"/>
            <w:sz w:val="24"/>
          </w:rPr>
          <w:t>http://www.mnc.net/norway/GRIEGHTM</w:t>
        </w:r>
      </w:hyperlink>
      <w:r>
        <w:rPr>
          <w:sz w:val="24"/>
        </w:rPr>
        <w:t>.</w:t>
      </w:r>
      <w:proofErr w:type="gramEnd"/>
    </w:p>
    <w:p w:rsidR="00F96B3E" w:rsidRDefault="003949AA">
      <w:pPr>
        <w:ind w:left="600" w:hangingChars="250" w:hanging="600"/>
        <w:rPr>
          <w:sz w:val="24"/>
        </w:rPr>
      </w:pPr>
      <w:proofErr w:type="gramStart"/>
      <w:r>
        <w:rPr>
          <w:rFonts w:hint="eastAsia"/>
          <w:sz w:val="24"/>
        </w:rPr>
        <w:t xml:space="preserve">Russell, M., &amp; </w:t>
      </w:r>
      <w:proofErr w:type="spellStart"/>
      <w:r>
        <w:rPr>
          <w:rFonts w:hint="eastAsia"/>
          <w:sz w:val="24"/>
        </w:rPr>
        <w:t>Sheriner</w:t>
      </w:r>
      <w:proofErr w:type="spellEnd"/>
      <w:r>
        <w:rPr>
          <w:rFonts w:hint="eastAsia"/>
          <w:sz w:val="24"/>
        </w:rPr>
        <w:t>, W. Creating effective PowerPoint Presentation</w:t>
      </w:r>
      <w:r>
        <w:rPr>
          <w:sz w:val="24"/>
        </w:rPr>
        <w:t xml:space="preserve"> [Z]</w:t>
      </w:r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2001, www.gst-d21.com/TLC/TLCproj.html.</w:t>
      </w:r>
      <w:proofErr w:type="gramEnd"/>
    </w:p>
    <w:p w:rsidR="00F96B3E" w:rsidRDefault="00F96B3E">
      <w:pPr>
        <w:ind w:leftChars="400" w:left="1440" w:hangingChars="200" w:hanging="600"/>
        <w:rPr>
          <w:sz w:val="30"/>
          <w:szCs w:val="30"/>
        </w:rPr>
      </w:pPr>
    </w:p>
    <w:p w:rsidR="00F96B3E" w:rsidRDefault="00F96B3E">
      <w:pPr>
        <w:ind w:leftChars="400" w:left="1440" w:hangingChars="200" w:hanging="600"/>
        <w:rPr>
          <w:sz w:val="30"/>
          <w:szCs w:val="30"/>
        </w:rPr>
      </w:pPr>
    </w:p>
    <w:p w:rsidR="00F96B3E" w:rsidRDefault="003949AA">
      <w:pPr>
        <w:ind w:left="840"/>
        <w:jc w:val="center"/>
        <w:rPr>
          <w:b/>
          <w:sz w:val="30"/>
          <w:szCs w:val="30"/>
        </w:rPr>
      </w:pPr>
      <w:r w:rsidRPr="003949AA">
        <w:rPr>
          <w:rFonts w:hint="eastAsia"/>
          <w:b/>
          <w:sz w:val="32"/>
          <w:szCs w:val="32"/>
        </w:rPr>
        <w:lastRenderedPageBreak/>
        <w:t>文内文献引用格式规范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文内文献引用要求附夹注，应在引文后加括号注明作者姓名（</w:t>
      </w:r>
      <w:r>
        <w:rPr>
          <w:rFonts w:hint="eastAsia"/>
          <w:sz w:val="24"/>
          <w:highlight w:val="yellow"/>
        </w:rPr>
        <w:t>英文文献一律</w:t>
      </w:r>
      <w:proofErr w:type="gramStart"/>
      <w:r>
        <w:rPr>
          <w:rFonts w:hint="eastAsia"/>
          <w:sz w:val="24"/>
          <w:highlight w:val="yellow"/>
        </w:rPr>
        <w:t>仅引作者</w:t>
      </w:r>
      <w:proofErr w:type="gramEnd"/>
      <w:r>
        <w:rPr>
          <w:rFonts w:hint="eastAsia"/>
          <w:sz w:val="24"/>
          <w:highlight w:val="yellow"/>
        </w:rPr>
        <w:t>的</w:t>
      </w:r>
      <w:r w:rsidRPr="000C3B87">
        <w:rPr>
          <w:rFonts w:hint="eastAsia"/>
          <w:sz w:val="24"/>
          <w:highlight w:val="red"/>
        </w:rPr>
        <w:t>姓</w:t>
      </w:r>
      <w:r>
        <w:rPr>
          <w:rFonts w:hint="eastAsia"/>
          <w:sz w:val="24"/>
          <w:highlight w:val="yellow"/>
        </w:rPr>
        <w:t>，除非参考文献中有同姓作者，中文作者用拼音形式</w:t>
      </w:r>
      <w:r>
        <w:rPr>
          <w:rFonts w:hint="eastAsia"/>
          <w:sz w:val="24"/>
        </w:rPr>
        <w:t>），出版年代和引文页码。</w:t>
      </w:r>
    </w:p>
    <w:p w:rsidR="00F96B3E" w:rsidRDefault="003949AA">
      <w:pPr>
        <w:autoSpaceDE w:val="0"/>
        <w:autoSpaceDN w:val="0"/>
        <w:adjustRightInd w:val="0"/>
        <w:spacing w:afterLines="50" w:after="156" w:line="360" w:lineRule="auto"/>
        <w:jc w:val="left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autoSpaceDE w:val="0"/>
        <w:autoSpaceDN w:val="0"/>
        <w:adjustRightInd w:val="0"/>
        <w:spacing w:afterLines="50" w:after="156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The notion</w:t>
      </w:r>
      <w:r>
        <w:rPr>
          <w:rFonts w:hint="eastAsia"/>
          <w:sz w:val="24"/>
        </w:rPr>
        <w:t xml:space="preserve"> of topic, </w:t>
      </w:r>
      <w:r w:rsidRPr="003949AA">
        <w:rPr>
          <w:rFonts w:hint="eastAsia"/>
          <w:sz w:val="24"/>
        </w:rPr>
        <w:t>al</w:t>
      </w:r>
      <w:bookmarkStart w:id="0" w:name="_GoBack"/>
      <w:bookmarkEnd w:id="0"/>
      <w:r w:rsidRPr="003949AA">
        <w:rPr>
          <w:rFonts w:hint="eastAsia"/>
          <w:sz w:val="24"/>
        </w:rPr>
        <w:t>ong</w:t>
      </w:r>
      <w:r>
        <w:rPr>
          <w:rFonts w:hint="eastAsia"/>
          <w:sz w:val="24"/>
        </w:rPr>
        <w:t xml:space="preserve"> with the notion of comment, can be traced to </w:t>
      </w:r>
      <w:proofErr w:type="spellStart"/>
      <w:r>
        <w:rPr>
          <w:rFonts w:hint="eastAsia"/>
          <w:sz w:val="24"/>
        </w:rPr>
        <w:t>Hockett</w:t>
      </w:r>
      <w:proofErr w:type="spellEnd"/>
      <w:r>
        <w:rPr>
          <w:rFonts w:hint="eastAsia"/>
          <w:sz w:val="24"/>
        </w:rPr>
        <w:t xml:space="preserve"> (1958: 201-203), who proposed a distinction between the topic and the comment in sentence description.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Li and Thompson (1976, 1981) suggest that such factors are semantic and pragmatic </w:t>
      </w:r>
      <w:r>
        <w:rPr>
          <w:rFonts w:hint="eastAsia"/>
          <w:sz w:val="24"/>
        </w:rPr>
        <w:t>considerations.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highlight w:val="yellow"/>
        </w:rPr>
        <w:t>若为转引文献，则加</w:t>
      </w:r>
      <w:r>
        <w:rPr>
          <w:rFonts w:hint="eastAsia"/>
          <w:sz w:val="24"/>
          <w:highlight w:val="yellow"/>
        </w:rPr>
        <w:t xml:space="preserve"> quoted in </w:t>
      </w:r>
      <w:r>
        <w:rPr>
          <w:rFonts w:hint="eastAsia"/>
          <w:sz w:val="24"/>
          <w:highlight w:val="yellow"/>
        </w:rPr>
        <w:t>字样。外文论文</w:t>
      </w:r>
      <w:proofErr w:type="gramStart"/>
      <w:r>
        <w:rPr>
          <w:rFonts w:hint="eastAsia"/>
          <w:sz w:val="24"/>
          <w:highlight w:val="yellow"/>
        </w:rPr>
        <w:t>参引时</w:t>
      </w:r>
      <w:proofErr w:type="gramEnd"/>
      <w:r>
        <w:rPr>
          <w:rFonts w:hint="eastAsia"/>
          <w:sz w:val="24"/>
        </w:rPr>
        <w:t>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(</w:t>
      </w:r>
      <w:r>
        <w:rPr>
          <w:sz w:val="24"/>
        </w:rPr>
        <w:t xml:space="preserve">Wang </w:t>
      </w:r>
      <w:proofErr w:type="spellStart"/>
      <w:r>
        <w:rPr>
          <w:sz w:val="24"/>
        </w:rPr>
        <w:t>Zuoliang</w:t>
      </w:r>
      <w:proofErr w:type="spellEnd"/>
      <w:r>
        <w:rPr>
          <w:sz w:val="24"/>
        </w:rPr>
        <w:t>, 1982: 38</w:t>
      </w:r>
      <w:r>
        <w:rPr>
          <w:rFonts w:hint="eastAsia"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   (</w:t>
      </w:r>
      <w:r>
        <w:rPr>
          <w:sz w:val="24"/>
        </w:rPr>
        <w:t>注意：句末的句号放在括号外</w:t>
      </w:r>
      <w:r>
        <w:rPr>
          <w:sz w:val="24"/>
        </w:rPr>
        <w:t>)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r>
        <w:rPr>
          <w:sz w:val="24"/>
        </w:rPr>
        <w:t>(Newmark, 2001: 26-33).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quoted</w:t>
      </w:r>
      <w:proofErr w:type="gramEnd"/>
      <w:r>
        <w:rPr>
          <w:sz w:val="24"/>
        </w:rPr>
        <w:t xml:space="preserve"> in Newmark, 1998: 3).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>若同一引文引用自多于一项的文献，则个文献间用分号隔开，姓名相同只标一次。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Chars="250" w:left="525" w:firstLineChars="150" w:firstLine="360"/>
        <w:rPr>
          <w:sz w:val="24"/>
        </w:rPr>
      </w:pPr>
      <w:r>
        <w:rPr>
          <w:sz w:val="24"/>
        </w:rPr>
        <w:t xml:space="preserve">“…” </w:t>
      </w:r>
      <w:proofErr w:type="gramStart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Blacdemore</w:t>
      </w:r>
      <w:proofErr w:type="spellEnd"/>
      <w:r>
        <w:rPr>
          <w:rFonts w:hint="eastAsia"/>
          <w:sz w:val="24"/>
        </w:rPr>
        <w:t>, 1999; 2002; 2004).</w:t>
      </w:r>
      <w:proofErr w:type="gramEnd"/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文引用的文献字体和字号与正文其它部分一样，用双引号标注，不需改变字体和字号。如果所引用的文献超过四行，则应单独放置，与正文其它部分隔开，不加引号，整体缩进两倍于段落开头的距离，不改变字体和字号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         The story of Tristan and Isolde tries to tell people that love is insatiable</w:t>
      </w:r>
      <w:r>
        <w:rPr>
          <w:sz w:val="24"/>
        </w:rPr>
        <w:t>.</w:t>
      </w:r>
    </w:p>
    <w:sectPr w:rsidR="00F9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GFkMzU0NDhlZmZiOWQ1NDRlZGZiNTM4ZDY3NTUifQ=="/>
  </w:docVars>
  <w:rsids>
    <w:rsidRoot w:val="00187BCD"/>
    <w:rsid w:val="000076DC"/>
    <w:rsid w:val="00047CC1"/>
    <w:rsid w:val="000C20AB"/>
    <w:rsid w:val="000C3B87"/>
    <w:rsid w:val="00187BCD"/>
    <w:rsid w:val="002F19D7"/>
    <w:rsid w:val="003949AA"/>
    <w:rsid w:val="00545316"/>
    <w:rsid w:val="005A573C"/>
    <w:rsid w:val="005A7DB0"/>
    <w:rsid w:val="005E2D6E"/>
    <w:rsid w:val="006126B2"/>
    <w:rsid w:val="006234C7"/>
    <w:rsid w:val="00653E2C"/>
    <w:rsid w:val="00694231"/>
    <w:rsid w:val="006B2DA1"/>
    <w:rsid w:val="008D6D75"/>
    <w:rsid w:val="00A21E4A"/>
    <w:rsid w:val="00B2248D"/>
    <w:rsid w:val="00C50161"/>
    <w:rsid w:val="00C85E74"/>
    <w:rsid w:val="00D57F40"/>
    <w:rsid w:val="00D8163D"/>
    <w:rsid w:val="00EB5275"/>
    <w:rsid w:val="00F359C4"/>
    <w:rsid w:val="00F96B3E"/>
    <w:rsid w:val="00FA38EE"/>
    <w:rsid w:val="1BCD7E80"/>
    <w:rsid w:val="264725DB"/>
    <w:rsid w:val="36DB6A79"/>
    <w:rsid w:val="65F74483"/>
    <w:rsid w:val="721228C5"/>
    <w:rsid w:val="76F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c.net/norway/GRIEG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542</Words>
  <Characters>3092</Characters>
  <Application>Microsoft Office Word</Application>
  <DocSecurity>0</DocSecurity>
  <Lines>25</Lines>
  <Paragraphs>7</Paragraphs>
  <ScaleCrop>false</ScaleCrop>
  <Company>china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黄文静</dc:creator>
  <cp:lastModifiedBy>Mican Zhang 张汨</cp:lastModifiedBy>
  <cp:revision>18</cp:revision>
  <cp:lastPrinted>2022-07-13T09:09:00Z</cp:lastPrinted>
  <dcterms:created xsi:type="dcterms:W3CDTF">2019-05-13T10:21:00Z</dcterms:created>
  <dcterms:modified xsi:type="dcterms:W3CDTF">2023-04-06T11:26:00Z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4007646BECF646FAB4BEEE0674CA4D05</vt:lpwstr>
  </property>
</Properties>
</file>